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5" w:type="dxa"/>
        <w:tblInd w:w="-620" w:type="dxa"/>
        <w:tblCellMar>
          <w:left w:w="0" w:type="dxa"/>
          <w:right w:w="0" w:type="dxa"/>
        </w:tblCellMar>
        <w:tblLook w:val="04A0"/>
      </w:tblPr>
      <w:tblGrid>
        <w:gridCol w:w="10348"/>
        <w:gridCol w:w="4267"/>
      </w:tblGrid>
      <w:tr w:rsidR="00CF1C7B" w:rsidRPr="00CF1C7B" w:rsidTr="00CF1C7B">
        <w:tc>
          <w:tcPr>
            <w:tcW w:w="10348" w:type="dxa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CF1C7B" w:rsidRPr="00CF1C7B" w:rsidRDefault="00CF1C7B" w:rsidP="00CF1C7B">
            <w:pPr>
              <w:spacing w:after="0" w:line="338" w:lineRule="atLeast"/>
              <w:jc w:val="both"/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</w:pPr>
            <w:r w:rsidRPr="00CF1C7B"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  <w:t>Обращаем Ваше внимание на требования к выгулу домашних животных</w:t>
            </w:r>
          </w:p>
          <w:p w:rsidR="00CF1C7B" w:rsidRPr="00CF1C7B" w:rsidRDefault="00CF1C7B" w:rsidP="00CF1C7B">
            <w:pPr>
              <w:spacing w:line="338" w:lineRule="atLeast"/>
              <w:jc w:val="both"/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</w:pPr>
            <w:r w:rsidRPr="00CF1C7B"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  <w:t>      Владельцам домашних животных необходимо соблюдать требования, установленные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а именно:</w:t>
            </w:r>
          </w:p>
          <w:tbl>
            <w:tblPr>
              <w:tblW w:w="98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55"/>
              <w:gridCol w:w="4530"/>
            </w:tblGrid>
            <w:tr w:rsidR="00CF1C7B" w:rsidRPr="00CF1C7B" w:rsidTr="00CF1C7B">
              <w:tc>
                <w:tcPr>
                  <w:tcW w:w="5355" w:type="dxa"/>
                  <w:tcMar>
                    <w:top w:w="0" w:type="dxa"/>
                    <w:left w:w="89" w:type="dxa"/>
                    <w:bottom w:w="0" w:type="dxa"/>
                    <w:right w:w="89" w:type="dxa"/>
                  </w:tcMar>
                  <w:vAlign w:val="center"/>
                  <w:hideMark/>
                </w:tcPr>
                <w:p w:rsidR="00CF1C7B" w:rsidRPr="00CF1C7B" w:rsidRDefault="00CF1C7B" w:rsidP="00CF1C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CF1C7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2426970" cy="1738630"/>
                        <wp:effectExtent l="19050" t="0" r="0" b="0"/>
                        <wp:docPr id="10" name="Рисунок 10" descr="https://vetsl.admhmao.ru/upload/medialibrary/c2b/content_im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vetsl.admhmao.ru/upload/medialibrary/c2b/content_im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6970" cy="1738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0" w:type="dxa"/>
                  <w:tcMar>
                    <w:top w:w="0" w:type="dxa"/>
                    <w:left w:w="89" w:type="dxa"/>
                    <w:bottom w:w="0" w:type="dxa"/>
                    <w:right w:w="89" w:type="dxa"/>
                  </w:tcMar>
                  <w:vAlign w:val="center"/>
                  <w:hideMark/>
                </w:tcPr>
                <w:p w:rsidR="00CF1C7B" w:rsidRPr="00CF1C7B" w:rsidRDefault="00CF1C7B" w:rsidP="00CF1C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CF1C7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-при выгуле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            </w:r>
                </w:p>
              </w:tc>
            </w:tr>
          </w:tbl>
          <w:p w:rsidR="00CF1C7B" w:rsidRPr="00CF1C7B" w:rsidRDefault="00CF1C7B" w:rsidP="00CF1C7B">
            <w:pPr>
              <w:spacing w:line="338" w:lineRule="atLeast"/>
              <w:rPr>
                <w:rFonts w:ascii="Arial" w:eastAsia="Times New Roman" w:hAnsi="Arial" w:cs="Arial"/>
                <w:vanish/>
                <w:color w:val="555555"/>
                <w:sz w:val="23"/>
                <w:szCs w:val="23"/>
                <w:lang w:eastAsia="ru-RU"/>
              </w:rPr>
            </w:pPr>
          </w:p>
          <w:tbl>
            <w:tblPr>
              <w:tblW w:w="98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55"/>
              <w:gridCol w:w="4530"/>
            </w:tblGrid>
            <w:tr w:rsidR="00CF1C7B" w:rsidRPr="00CF1C7B" w:rsidTr="00CF1C7B">
              <w:tc>
                <w:tcPr>
                  <w:tcW w:w="5355" w:type="dxa"/>
                  <w:tcMar>
                    <w:top w:w="0" w:type="dxa"/>
                    <w:left w:w="89" w:type="dxa"/>
                    <w:bottom w:w="0" w:type="dxa"/>
                    <w:right w:w="89" w:type="dxa"/>
                  </w:tcMar>
                  <w:vAlign w:val="center"/>
                  <w:hideMark/>
                </w:tcPr>
                <w:p w:rsidR="00CF1C7B" w:rsidRPr="00CF1C7B" w:rsidRDefault="00CF1C7B" w:rsidP="00CF1C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2630170" cy="1580515"/>
                        <wp:effectExtent l="19050" t="0" r="0" b="0"/>
                        <wp:docPr id="11" name="Рисунок 11" descr="https://vetsl.admhmao.ru/upload/medialibrary/2ed/content_im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vetsl.admhmao.ru/upload/medialibrary/2ed/content_im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0170" cy="1580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0" w:type="dxa"/>
                  <w:tcMar>
                    <w:top w:w="0" w:type="dxa"/>
                    <w:left w:w="89" w:type="dxa"/>
                    <w:bottom w:w="0" w:type="dxa"/>
                    <w:right w:w="89" w:type="dxa"/>
                  </w:tcMar>
                  <w:vAlign w:val="center"/>
                  <w:hideMark/>
                </w:tcPr>
                <w:p w:rsidR="00CF1C7B" w:rsidRPr="00CF1C7B" w:rsidRDefault="00CF1C7B" w:rsidP="00CF1C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CF1C7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осуществлять выгул при условии обязательного обеспечения безопасности граждан, животных, сохранности имущества граждан;</w:t>
                  </w:r>
                </w:p>
              </w:tc>
            </w:tr>
          </w:tbl>
          <w:p w:rsidR="00CF1C7B" w:rsidRPr="00CF1C7B" w:rsidRDefault="00CF1C7B" w:rsidP="00CF1C7B">
            <w:pPr>
              <w:spacing w:line="338" w:lineRule="atLeast"/>
              <w:rPr>
                <w:rFonts w:ascii="Arial" w:eastAsia="Times New Roman" w:hAnsi="Arial" w:cs="Arial"/>
                <w:vanish/>
                <w:color w:val="555555"/>
                <w:sz w:val="23"/>
                <w:szCs w:val="23"/>
                <w:lang w:eastAsia="ru-RU"/>
              </w:rPr>
            </w:pPr>
          </w:p>
          <w:tbl>
            <w:tblPr>
              <w:tblW w:w="98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55"/>
              <w:gridCol w:w="4530"/>
            </w:tblGrid>
            <w:tr w:rsidR="00CF1C7B" w:rsidRPr="00CF1C7B" w:rsidTr="00CF1C7B">
              <w:tc>
                <w:tcPr>
                  <w:tcW w:w="5355" w:type="dxa"/>
                  <w:tcMar>
                    <w:top w:w="0" w:type="dxa"/>
                    <w:left w:w="89" w:type="dxa"/>
                    <w:bottom w:w="0" w:type="dxa"/>
                    <w:right w:w="89" w:type="dxa"/>
                  </w:tcMar>
                  <w:vAlign w:val="center"/>
                  <w:hideMark/>
                </w:tcPr>
                <w:p w:rsidR="00CF1C7B" w:rsidRPr="00CF1C7B" w:rsidRDefault="00CF1C7B" w:rsidP="00CF1C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2799715" cy="1783715"/>
                        <wp:effectExtent l="19050" t="0" r="635" b="0"/>
                        <wp:docPr id="12" name="Рисунок 12" descr="https://vetsl.admhmao.ru/upload/medialibrary/064/content_im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vetsl.admhmao.ru/upload/medialibrary/064/content_im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9715" cy="1783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0" w:type="dxa"/>
                  <w:tcMar>
                    <w:top w:w="0" w:type="dxa"/>
                    <w:left w:w="89" w:type="dxa"/>
                    <w:bottom w:w="0" w:type="dxa"/>
                    <w:right w:w="89" w:type="dxa"/>
                  </w:tcMar>
                  <w:vAlign w:val="center"/>
                  <w:hideMark/>
                </w:tcPr>
                <w:p w:rsidR="00CF1C7B" w:rsidRPr="00CF1C7B" w:rsidRDefault="00CF1C7B" w:rsidP="00CF1C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CF1C7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обеспечивать уборку продуктов жизнедеятельности животного в местах и на территориях общего пользования;</w:t>
                  </w:r>
                </w:p>
              </w:tc>
            </w:tr>
          </w:tbl>
          <w:p w:rsidR="00CF1C7B" w:rsidRPr="00CF1C7B" w:rsidRDefault="00CF1C7B" w:rsidP="00CF1C7B">
            <w:pPr>
              <w:spacing w:line="338" w:lineRule="atLeast"/>
              <w:rPr>
                <w:rFonts w:ascii="Arial" w:eastAsia="Times New Roman" w:hAnsi="Arial" w:cs="Arial"/>
                <w:vanish/>
                <w:color w:val="555555"/>
                <w:sz w:val="23"/>
                <w:szCs w:val="23"/>
                <w:lang w:eastAsia="ru-RU"/>
              </w:rPr>
            </w:pPr>
          </w:p>
          <w:tbl>
            <w:tblPr>
              <w:tblW w:w="98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55"/>
              <w:gridCol w:w="4530"/>
            </w:tblGrid>
            <w:tr w:rsidR="00CF1C7B" w:rsidRPr="00CF1C7B" w:rsidTr="00CF1C7B">
              <w:tc>
                <w:tcPr>
                  <w:tcW w:w="5355" w:type="dxa"/>
                  <w:tcMar>
                    <w:top w:w="0" w:type="dxa"/>
                    <w:left w:w="89" w:type="dxa"/>
                    <w:bottom w:w="0" w:type="dxa"/>
                    <w:right w:w="89" w:type="dxa"/>
                  </w:tcMar>
                  <w:vAlign w:val="center"/>
                  <w:hideMark/>
                </w:tcPr>
                <w:p w:rsidR="00CF1C7B" w:rsidRPr="00CF1C7B" w:rsidRDefault="00CF1C7B" w:rsidP="00CF1C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2709545" cy="1783715"/>
                        <wp:effectExtent l="19050" t="0" r="0" b="0"/>
                        <wp:docPr id="13" name="Рисунок 13" descr="https://vetsl.admhmao.ru/upload/medialibrary/b58/content_im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vetsl.admhmao.ru/upload/medialibrary/b58/content_im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9545" cy="1783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0" w:type="dxa"/>
                  <w:tcMar>
                    <w:top w:w="0" w:type="dxa"/>
                    <w:left w:w="89" w:type="dxa"/>
                    <w:bottom w:w="0" w:type="dxa"/>
                    <w:right w:w="89" w:type="dxa"/>
                  </w:tcMar>
                  <w:vAlign w:val="center"/>
                  <w:hideMark/>
                </w:tcPr>
                <w:p w:rsidR="00CF1C7B" w:rsidRPr="00CF1C7B" w:rsidRDefault="00CF1C7B" w:rsidP="00CF1C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CF1C7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выгул потенциально опасной собаки без намордника и поводка независимо от места выгула запрещается (перечень потенциально опасных собак утвержден Постановлением Правительства Российской Федерации от 29.07.2019 № 974).</w:t>
                  </w:r>
                </w:p>
                <w:p w:rsidR="00CF1C7B" w:rsidRPr="00CF1C7B" w:rsidRDefault="00CF1C7B" w:rsidP="00CF1C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CF1C7B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⁠</w:t>
                  </w:r>
                </w:p>
              </w:tc>
            </w:tr>
          </w:tbl>
          <w:p w:rsidR="00CF1C7B" w:rsidRPr="00CF1C7B" w:rsidRDefault="00CF1C7B" w:rsidP="00CF1C7B">
            <w:pPr>
              <w:spacing w:line="338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  <w:tc>
          <w:tcPr>
            <w:tcW w:w="4267" w:type="dxa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CF1C7B" w:rsidRPr="00CF1C7B" w:rsidRDefault="00CF1C7B" w:rsidP="00CF1C7B">
            <w:pPr>
              <w:numPr>
                <w:ilvl w:val="0"/>
                <w:numId w:val="1"/>
              </w:numPr>
              <w:spacing w:before="100" w:beforeAutospacing="1" w:after="100" w:afterAutospacing="1" w:line="274" w:lineRule="atLeast"/>
              <w:ind w:left="0"/>
              <w:rPr>
                <w:rFonts w:ascii="Arial" w:eastAsia="Times New Roman" w:hAnsi="Arial" w:cs="Arial"/>
                <w:color w:val="555555"/>
                <w:sz w:val="25"/>
                <w:szCs w:val="25"/>
                <w:lang w:eastAsia="ru-RU"/>
              </w:rPr>
            </w:pPr>
          </w:p>
        </w:tc>
      </w:tr>
    </w:tbl>
    <w:p w:rsidR="00EF0FCA" w:rsidRPr="00CF1C7B" w:rsidRDefault="00EF0FCA" w:rsidP="00CF1C7B"/>
    <w:sectPr w:rsidR="00EF0FCA" w:rsidRPr="00CF1C7B" w:rsidSect="00EF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90B78"/>
    <w:multiLevelType w:val="multilevel"/>
    <w:tmpl w:val="50CC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F1C7B"/>
    <w:rsid w:val="00446DF4"/>
    <w:rsid w:val="00CF1C7B"/>
    <w:rsid w:val="00EF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CA"/>
  </w:style>
  <w:style w:type="paragraph" w:styleId="1">
    <w:name w:val="heading 1"/>
    <w:basedOn w:val="a"/>
    <w:link w:val="10"/>
    <w:uiPriority w:val="9"/>
    <w:qFormat/>
    <w:rsid w:val="00CF1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1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1C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F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C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F1C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4163">
                          <w:marLeft w:val="0"/>
                          <w:marRight w:val="0"/>
                          <w:marTop w:val="0"/>
                          <w:marBottom w:val="3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2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410450">
                          <w:marLeft w:val="0"/>
                          <w:marRight w:val="0"/>
                          <w:marTop w:val="889"/>
                          <w:marBottom w:val="3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9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0978">
                  <w:marLeft w:val="0"/>
                  <w:marRight w:val="0"/>
                  <w:marTop w:val="0"/>
                  <w:marBottom w:val="3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2023-10-10T11:18:00Z</dcterms:created>
  <dcterms:modified xsi:type="dcterms:W3CDTF">2023-10-10T11:20:00Z</dcterms:modified>
</cp:coreProperties>
</file>